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A31BAB">
        <w:rPr>
          <w:rFonts w:ascii="Times New Roman" w:hAnsi="Times New Roman"/>
          <w:b/>
          <w:bCs/>
          <w:sz w:val="24"/>
          <w:szCs w:val="24"/>
        </w:rPr>
        <w:t>37/15</w:t>
      </w: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Wójta Gminy Pacanów</w:t>
      </w:r>
    </w:p>
    <w:p w:rsidR="00BA498B" w:rsidRDefault="00D83350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A31BAB">
        <w:rPr>
          <w:rFonts w:ascii="Times New Roman" w:hAnsi="Times New Roman"/>
          <w:b/>
          <w:bCs/>
          <w:sz w:val="24"/>
          <w:szCs w:val="24"/>
        </w:rPr>
        <w:t>2 marca</w:t>
      </w:r>
      <w:r w:rsidR="00BA498B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A31BAB">
        <w:rPr>
          <w:rFonts w:ascii="Times New Roman" w:hAnsi="Times New Roman"/>
          <w:b/>
          <w:bCs/>
          <w:sz w:val="24"/>
          <w:szCs w:val="24"/>
        </w:rPr>
        <w:t>5</w:t>
      </w:r>
      <w:r w:rsidR="00BA498B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98B" w:rsidRDefault="00BA498B" w:rsidP="00BA498B">
      <w:pPr>
        <w:pStyle w:val="Tekstpodstawowy"/>
      </w:pPr>
      <w:r>
        <w:t xml:space="preserve">w sprawie zapewnienia bezpłatnego umieszczania urzędowych </w:t>
      </w:r>
      <w:proofErr w:type="spellStart"/>
      <w:r>
        <w:t>obwieszczeń</w:t>
      </w:r>
      <w:proofErr w:type="spellEnd"/>
      <w:r>
        <w:t xml:space="preserve"> wyborczych i plakatów wszystkich komitetów wyborczych oraz podania wykazu tych miejsc do publicznej wiadomości.</w:t>
      </w: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4"/>
          <w:szCs w:val="24"/>
        </w:rPr>
      </w:pPr>
    </w:p>
    <w:p w:rsidR="00BA498B" w:rsidRPr="00BA498B" w:rsidRDefault="00BA498B" w:rsidP="00BA4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98B">
        <w:rPr>
          <w:rFonts w:ascii="Times New Roman" w:hAnsi="Times New Roman"/>
          <w:sz w:val="24"/>
          <w:szCs w:val="24"/>
        </w:rPr>
        <w:t xml:space="preserve">Na podstawie art. 114 ustawy z dnia 5 stycznia 2011 r. – Kodeks wyborczy (Dz. U. Nr 21, poz. 112 z </w:t>
      </w:r>
      <w:proofErr w:type="spellStart"/>
      <w:r w:rsidRPr="00BA498B">
        <w:rPr>
          <w:rFonts w:ascii="Times New Roman" w:hAnsi="Times New Roman"/>
          <w:sz w:val="24"/>
          <w:szCs w:val="24"/>
        </w:rPr>
        <w:t>późn</w:t>
      </w:r>
      <w:proofErr w:type="spellEnd"/>
      <w:r w:rsidRPr="00BA498B">
        <w:rPr>
          <w:rFonts w:ascii="Times New Roman" w:hAnsi="Times New Roman"/>
          <w:sz w:val="24"/>
          <w:szCs w:val="24"/>
        </w:rPr>
        <w:t xml:space="preserve">. zm.), </w:t>
      </w:r>
      <w:r w:rsidRPr="00BA498B">
        <w:rPr>
          <w:rFonts w:ascii="Times New Roman" w:eastAsia="Times New Roman" w:hAnsi="Times New Roman"/>
          <w:sz w:val="24"/>
          <w:szCs w:val="24"/>
          <w:lang w:eastAsia="pl-PL"/>
        </w:rPr>
        <w:t xml:space="preserve">art. 30 ust. 1 ustawy z dnia 8 marca 1990 r. o samorządzie gminnym </w:t>
      </w:r>
      <w:r w:rsidRPr="00BA498B">
        <w:rPr>
          <w:rFonts w:ascii="Times New Roman" w:hAnsi="Times New Roman"/>
          <w:sz w:val="24"/>
          <w:szCs w:val="24"/>
        </w:rPr>
        <w:t>(</w:t>
      </w:r>
      <w:proofErr w:type="spellStart"/>
      <w:r w:rsidRPr="00BA498B">
        <w:rPr>
          <w:rFonts w:ascii="Times New Roman" w:hAnsi="Times New Roman"/>
          <w:sz w:val="24"/>
          <w:szCs w:val="24"/>
        </w:rPr>
        <w:t>t.j</w:t>
      </w:r>
      <w:proofErr w:type="spellEnd"/>
      <w:r w:rsidRPr="00BA498B">
        <w:rPr>
          <w:rFonts w:ascii="Times New Roman" w:hAnsi="Times New Roman"/>
          <w:sz w:val="24"/>
          <w:szCs w:val="24"/>
        </w:rPr>
        <w:t xml:space="preserve">. Dz. U. z 2013 r., poz. 594 z </w:t>
      </w:r>
      <w:proofErr w:type="spellStart"/>
      <w:r w:rsidRPr="00BA498B">
        <w:rPr>
          <w:rFonts w:ascii="Times New Roman" w:hAnsi="Times New Roman"/>
          <w:sz w:val="24"/>
          <w:szCs w:val="24"/>
        </w:rPr>
        <w:t>późn</w:t>
      </w:r>
      <w:proofErr w:type="spellEnd"/>
      <w:r w:rsidRPr="00BA498B">
        <w:rPr>
          <w:rFonts w:ascii="Times New Roman" w:hAnsi="Times New Roman"/>
          <w:sz w:val="24"/>
          <w:szCs w:val="24"/>
        </w:rPr>
        <w:t xml:space="preserve">. zm.), w związku </w:t>
      </w:r>
      <w:r w:rsidR="00A31BAB">
        <w:rPr>
          <w:rFonts w:ascii="Times New Roman" w:hAnsi="Times New Roman"/>
          <w:sz w:val="24"/>
          <w:szCs w:val="24"/>
        </w:rPr>
        <w:t xml:space="preserve">z </w:t>
      </w:r>
      <w:r w:rsidR="00A31BAB">
        <w:rPr>
          <w:rFonts w:ascii="Times New Roman" w:eastAsia="Times New Roman" w:hAnsi="Times New Roman"/>
          <w:sz w:val="24"/>
          <w:szCs w:val="17"/>
          <w:lang w:eastAsia="pl-PL"/>
        </w:rPr>
        <w:t>Postanowieniem Marszałka Sejmu Rzeczypospolitej Polskiej z dnia 4 lutego 2015 r.</w:t>
      </w:r>
      <w:r w:rsidR="00A31B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zarządzeniu wyborów Prezydenta Rzeczypospolitej Polskiej (Dz. U. z 2015 r. poz. 188</w:t>
      </w:r>
      <w:r w:rsidR="00A31BAB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BA49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498B">
        <w:rPr>
          <w:rFonts w:ascii="Times New Roman" w:hAnsi="Times New Roman"/>
          <w:sz w:val="24"/>
          <w:szCs w:val="24"/>
        </w:rPr>
        <w:t>zarządza się, co następuje:</w:t>
      </w: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§ 1.</w:t>
      </w: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Zapewnia się </w:t>
      </w:r>
      <w:r>
        <w:rPr>
          <w:rFonts w:ascii="Times New Roman" w:hAnsi="Times New Roman"/>
          <w:sz w:val="24"/>
        </w:rPr>
        <w:t xml:space="preserve">na terenie Gminy Pacanów </w:t>
      </w:r>
      <w:r>
        <w:rPr>
          <w:rFonts w:ascii="Times New Roman" w:hAnsi="Times New Roman"/>
          <w:iCs/>
          <w:color w:val="000000"/>
          <w:sz w:val="24"/>
        </w:rPr>
        <w:t xml:space="preserve">miejsca </w:t>
      </w:r>
      <w:r>
        <w:rPr>
          <w:rFonts w:ascii="Times New Roman" w:hAnsi="Times New Roman"/>
          <w:sz w:val="24"/>
        </w:rPr>
        <w:t xml:space="preserve">przeznaczone na bezpłatne umieszczanie urzędowych </w:t>
      </w:r>
      <w:proofErr w:type="spellStart"/>
      <w:r>
        <w:rPr>
          <w:rFonts w:ascii="Times New Roman" w:hAnsi="Times New Roman"/>
          <w:sz w:val="24"/>
        </w:rPr>
        <w:t>obwieszczeń</w:t>
      </w:r>
      <w:proofErr w:type="spellEnd"/>
      <w:r>
        <w:rPr>
          <w:rFonts w:ascii="Times New Roman" w:hAnsi="Times New Roman"/>
          <w:sz w:val="24"/>
        </w:rPr>
        <w:t xml:space="preserve"> wyborczych i plakatów wyborczych komitetów wyborczych, które stanowią </w:t>
      </w:r>
      <w:r>
        <w:rPr>
          <w:rFonts w:ascii="Times New Roman" w:hAnsi="Times New Roman"/>
          <w:sz w:val="24"/>
          <w:szCs w:val="16"/>
        </w:rPr>
        <w:t xml:space="preserve">sołeckie tablice informacyjne ustawione w </w:t>
      </w:r>
      <w:r w:rsidR="00A31BAB">
        <w:rPr>
          <w:rFonts w:ascii="Times New Roman" w:hAnsi="Times New Roman"/>
          <w:sz w:val="24"/>
          <w:szCs w:val="16"/>
        </w:rPr>
        <w:t>poszczególnych miejscowościach G</w:t>
      </w:r>
      <w:r>
        <w:rPr>
          <w:rFonts w:ascii="Times New Roman" w:hAnsi="Times New Roman"/>
          <w:sz w:val="24"/>
          <w:szCs w:val="16"/>
        </w:rPr>
        <w:t xml:space="preserve">miny Pacanów, tj. </w:t>
      </w:r>
      <w:r>
        <w:rPr>
          <w:rFonts w:ascii="Times New Roman" w:hAnsi="Times New Roman"/>
          <w:sz w:val="24"/>
        </w:rPr>
        <w:t xml:space="preserve">Biechów – przy sołtysie, Biskupice – obok </w:t>
      </w:r>
      <w:proofErr w:type="spellStart"/>
      <w:r>
        <w:rPr>
          <w:rFonts w:ascii="Times New Roman" w:hAnsi="Times New Roman"/>
          <w:sz w:val="24"/>
        </w:rPr>
        <w:t>P.Nowakowskiej</w:t>
      </w:r>
      <w:proofErr w:type="spellEnd"/>
      <w:r>
        <w:rPr>
          <w:rFonts w:ascii="Times New Roman" w:hAnsi="Times New Roman"/>
          <w:sz w:val="24"/>
        </w:rPr>
        <w:t xml:space="preserve">, Chrzanów – przy świetlicy wiejskiej, Grabowica i Komorów – przy remizie OSP Grabowica, Karsy Dolne, Karsy Duże, Karsy Małe -  przy sklepie w Karsach Małych, Kępa Lubawska – przy remizie OSP, Kółko Żabieckie – przy sołtysie, Książnice – przy sklepie, Niegosławice – przy sołtysie, </w:t>
      </w:r>
      <w:proofErr w:type="spellStart"/>
      <w:r>
        <w:rPr>
          <w:rFonts w:ascii="Times New Roman" w:hAnsi="Times New Roman"/>
          <w:sz w:val="24"/>
        </w:rPr>
        <w:t>Oblekoń</w:t>
      </w:r>
      <w:proofErr w:type="spellEnd"/>
      <w:r>
        <w:rPr>
          <w:rFonts w:ascii="Times New Roman" w:hAnsi="Times New Roman"/>
          <w:sz w:val="24"/>
        </w:rPr>
        <w:t xml:space="preserve"> – przy sołtysie, Pacanów – </w:t>
      </w:r>
      <w:r w:rsidR="000713EE">
        <w:rPr>
          <w:rFonts w:ascii="Times New Roman" w:hAnsi="Times New Roman"/>
          <w:sz w:val="24"/>
        </w:rPr>
        <w:t xml:space="preserve">dwie </w:t>
      </w:r>
      <w:r>
        <w:rPr>
          <w:rFonts w:ascii="Times New Roman" w:hAnsi="Times New Roman"/>
          <w:sz w:val="24"/>
        </w:rPr>
        <w:t>tablic</w:t>
      </w:r>
      <w:r w:rsidR="000713E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w Rynku, Podwale – obok </w:t>
      </w:r>
      <w:proofErr w:type="spellStart"/>
      <w:r>
        <w:rPr>
          <w:rFonts w:ascii="Times New Roman" w:hAnsi="Times New Roman"/>
          <w:sz w:val="24"/>
        </w:rPr>
        <w:t>P.Niedolaza</w:t>
      </w:r>
      <w:proofErr w:type="spellEnd"/>
      <w:r>
        <w:rPr>
          <w:rFonts w:ascii="Times New Roman" w:hAnsi="Times New Roman"/>
          <w:sz w:val="24"/>
        </w:rPr>
        <w:t xml:space="preserve">, Rataje Karskie – przy sołtysie, Rataje Słupskie – przy szkole podstawowej,  Słupia – przy byłym sklepie, Trzebica – przy świetlicy środowiskowej, Wola Biechowska – obok </w:t>
      </w:r>
      <w:proofErr w:type="spellStart"/>
      <w:r>
        <w:rPr>
          <w:rFonts w:ascii="Times New Roman" w:hAnsi="Times New Roman"/>
          <w:sz w:val="24"/>
        </w:rPr>
        <w:t>P.Lenartowicza</w:t>
      </w:r>
      <w:proofErr w:type="spellEnd"/>
      <w:r>
        <w:rPr>
          <w:rFonts w:ascii="Times New Roman" w:hAnsi="Times New Roman"/>
          <w:sz w:val="24"/>
        </w:rPr>
        <w:t xml:space="preserve">, Wójcza – przy sklepie, Wójeczka – przy sołtysie, Zborówek – przy remizie OSP, Zborówek Nowy – przy sklepie, </w:t>
      </w:r>
      <w:proofErr w:type="spellStart"/>
      <w:r>
        <w:rPr>
          <w:rFonts w:ascii="Times New Roman" w:hAnsi="Times New Roman"/>
          <w:sz w:val="24"/>
        </w:rPr>
        <w:t>Zołcza</w:t>
      </w:r>
      <w:proofErr w:type="spellEnd"/>
      <w:r>
        <w:rPr>
          <w:rFonts w:ascii="Times New Roman" w:hAnsi="Times New Roman"/>
          <w:sz w:val="24"/>
        </w:rPr>
        <w:t xml:space="preserve"> Ugory – przy przystanku, Żabiec – przy byłym sklepie, Kwasów – przy sklepie, Sroczków – przy  sołtysie.</w:t>
      </w: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Plakaty i hasła wyborcze należy umieszczać w taki sposób, aby można je było usunąć bez powodowania szkód.</w:t>
      </w: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Plakaty i hasła wyborcze oraz urządzenia ogłoszeniowe nieusunięte przez zobowiązanych do tego pełnomocników wyborczych w terminie 30 dni po dniu wyborów zostaną usunięte na koszt obowiązanych.</w:t>
      </w: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§ 4.</w:t>
      </w: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Zarządzenie podlega podaniu do publicznej wiadomości poprzez umieszczenie na tablicy ogłoszeń w Urzędzie Gminy Pacanów, a także poprzez zamieszczenie jego treści w Biuletynie Informacji Publicznej Gminy Pacanów i stronie internetowej www.pacanow.pl.</w:t>
      </w:r>
    </w:p>
    <w:p w:rsidR="00BA498B" w:rsidRDefault="00BA498B" w:rsidP="00BA498B">
      <w:pPr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A498B" w:rsidRDefault="00BA498B" w:rsidP="00BA4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:rsidR="00BA498B" w:rsidRDefault="00BA498B" w:rsidP="00BA498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Zarządzenie wchodzi w życie z dniem podjęcia.</w:t>
      </w: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98B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44D" w:rsidRPr="00BA498B" w:rsidRDefault="00BA498B" w:rsidP="00A3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60644D" w:rsidRPr="00BA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4A"/>
    <w:rsid w:val="000713EE"/>
    <w:rsid w:val="00092D2D"/>
    <w:rsid w:val="0038684A"/>
    <w:rsid w:val="0060644D"/>
    <w:rsid w:val="00A31BAB"/>
    <w:rsid w:val="00BA498B"/>
    <w:rsid w:val="00BB15DC"/>
    <w:rsid w:val="00D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9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A498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498B"/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9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A498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498B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4</cp:revision>
  <cp:lastPrinted>2015-03-03T06:28:00Z</cp:lastPrinted>
  <dcterms:created xsi:type="dcterms:W3CDTF">2015-03-03T06:25:00Z</dcterms:created>
  <dcterms:modified xsi:type="dcterms:W3CDTF">2015-03-03T06:40:00Z</dcterms:modified>
</cp:coreProperties>
</file>