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DC" w:rsidRDefault="001151DC" w:rsidP="001151DC">
      <w:pPr>
        <w:pStyle w:val="NormalnyWeb"/>
        <w:shd w:val="clear" w:color="auto" w:fill="FFFFFF"/>
        <w:spacing w:line="236" w:lineRule="atLeast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UCHWAŁA </w:t>
      </w:r>
      <w:proofErr w:type="gramStart"/>
      <w:r>
        <w:rPr>
          <w:b/>
          <w:bCs/>
          <w:sz w:val="22"/>
          <w:szCs w:val="22"/>
        </w:rPr>
        <w:t>Nr  XXXVIII</w:t>
      </w:r>
      <w:proofErr w:type="gramEnd"/>
      <w:r>
        <w:rPr>
          <w:b/>
          <w:bCs/>
          <w:sz w:val="22"/>
          <w:szCs w:val="22"/>
        </w:rPr>
        <w:t>/183/17</w:t>
      </w:r>
    </w:p>
    <w:p w:rsidR="001151DC" w:rsidRDefault="001151DC" w:rsidP="001151DC">
      <w:pPr>
        <w:pStyle w:val="NormalnyWeb"/>
        <w:shd w:val="clear" w:color="auto" w:fill="FFFFFF"/>
        <w:spacing w:line="23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Rady Gminy </w:t>
      </w:r>
      <w:proofErr w:type="gramStart"/>
      <w:r>
        <w:rPr>
          <w:b/>
          <w:bCs/>
          <w:sz w:val="22"/>
          <w:szCs w:val="22"/>
        </w:rPr>
        <w:t>Pacanów</w:t>
      </w:r>
      <w:proofErr w:type="gramEnd"/>
    </w:p>
    <w:p w:rsidR="001151DC" w:rsidRPr="008D0295" w:rsidRDefault="001151DC" w:rsidP="001151DC">
      <w:pPr>
        <w:pStyle w:val="NormalnyWeb"/>
        <w:shd w:val="clear" w:color="auto" w:fill="FFFFFF"/>
        <w:spacing w:line="236" w:lineRule="atLeast"/>
        <w:jc w:val="center"/>
        <w:rPr>
          <w:b/>
          <w:sz w:val="22"/>
          <w:szCs w:val="22"/>
        </w:rPr>
      </w:pPr>
      <w:proofErr w:type="gramStart"/>
      <w:r w:rsidRPr="008D0295">
        <w:rPr>
          <w:b/>
          <w:bCs/>
          <w:sz w:val="22"/>
          <w:szCs w:val="22"/>
        </w:rPr>
        <w:t>z</w:t>
      </w:r>
      <w:proofErr w:type="gramEnd"/>
      <w:r w:rsidRPr="008D0295">
        <w:rPr>
          <w:b/>
          <w:bCs/>
          <w:sz w:val="22"/>
          <w:szCs w:val="22"/>
        </w:rPr>
        <w:t xml:space="preserve"> dnia 03 lutego 2017 r. </w:t>
      </w:r>
    </w:p>
    <w:p w:rsidR="001151DC" w:rsidRDefault="001151DC" w:rsidP="001151DC">
      <w:pPr>
        <w:pStyle w:val="NormalnyWeb"/>
        <w:shd w:val="clear" w:color="auto" w:fill="FFFFFF"/>
        <w:spacing w:line="23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inkasenta poboru podatku rolnego, leśnego i od</w:t>
      </w:r>
      <w:r w:rsidRPr="000C4EA6"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nieruchomości                                            we</w:t>
      </w:r>
      <w:proofErr w:type="gramEnd"/>
      <w:r>
        <w:rPr>
          <w:b/>
          <w:bCs/>
          <w:sz w:val="22"/>
          <w:szCs w:val="22"/>
        </w:rPr>
        <w:t xml:space="preserve"> wsi Sroczków</w:t>
      </w:r>
    </w:p>
    <w:p w:rsidR="001151DC" w:rsidRDefault="001151DC" w:rsidP="001151DC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Na podstawie art. 18 ust. 2 pkt 8 ustawy z dnia 8 marca 1990 r. o samorządzie gminnym (Dz.U.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2016 r. poz.446), art. 6 ust. 12, art. 19 pkt 2 ustawy z dnia 12 stycznia 1991 r. o podatkach i opłatach lokalnych (Dz.U.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2016 r. poz. 716), art. 6 b ustawy z dnia 15 listopada 1984 r. o podatku rolnym (Dz..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2016 r. poz. 617), art.6 ust. 8 ustawy z dnia 30 października 2002 r. o podatku leśnym (Dz.U.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2016 r. poz. 374) oraz art. 47 § 4a ustawy z dnia 29 sierpnia 1997 r. Ordynacja podatkowa (Dz.U. z 2015 r. </w:t>
      </w:r>
      <w:proofErr w:type="gramStart"/>
      <w:r>
        <w:rPr>
          <w:sz w:val="22"/>
          <w:szCs w:val="22"/>
        </w:rPr>
        <w:t>poz. 613)  Rada</w:t>
      </w:r>
      <w:proofErr w:type="gramEnd"/>
      <w:r>
        <w:rPr>
          <w:sz w:val="22"/>
          <w:szCs w:val="22"/>
        </w:rPr>
        <w:t xml:space="preserve">  Gminy  Pacanów, uchwala co następuje: </w:t>
      </w:r>
    </w:p>
    <w:p w:rsidR="001151DC" w:rsidRDefault="001151DC" w:rsidP="001151DC">
      <w:pPr>
        <w:pStyle w:val="NormalnyWeb"/>
        <w:shd w:val="clear" w:color="auto" w:fill="FFFFFF"/>
        <w:spacing w:line="236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1151DC" w:rsidRDefault="001151DC" w:rsidP="001151DC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Dokonuje  się</w:t>
      </w:r>
      <w:proofErr w:type="gramEnd"/>
      <w:r>
        <w:rPr>
          <w:sz w:val="22"/>
          <w:szCs w:val="22"/>
        </w:rPr>
        <w:t xml:space="preserve">  zmiany  inkasenta  poboru  podatku  rolnego, leśnego  i  od  nieruchomości  we  wsi  Sroczków.</w:t>
      </w:r>
    </w:p>
    <w:p w:rsidR="001151DC" w:rsidRDefault="001151DC" w:rsidP="001151DC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§ 2</w:t>
      </w:r>
    </w:p>
    <w:p w:rsidR="001151DC" w:rsidRPr="008D0295" w:rsidRDefault="001151DC" w:rsidP="001151DC">
      <w:pPr>
        <w:pStyle w:val="NormalnyWeb"/>
        <w:shd w:val="clear" w:color="auto" w:fill="FFFFFF"/>
        <w:spacing w:line="236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Inkasentem  we</w:t>
      </w:r>
      <w:proofErr w:type="gramEnd"/>
      <w:r>
        <w:rPr>
          <w:sz w:val="22"/>
          <w:szCs w:val="22"/>
        </w:rPr>
        <w:t xml:space="preserve">  wsi  Sroczków  ustala  się   </w:t>
      </w:r>
      <w:r w:rsidRPr="008D0295">
        <w:rPr>
          <w:b/>
          <w:sz w:val="22"/>
          <w:szCs w:val="22"/>
        </w:rPr>
        <w:t>Pana  Rafała  Sęk</w:t>
      </w:r>
      <w:r>
        <w:rPr>
          <w:b/>
          <w:sz w:val="22"/>
          <w:szCs w:val="22"/>
        </w:rPr>
        <w:t>.</w:t>
      </w:r>
    </w:p>
    <w:p w:rsidR="001151DC" w:rsidRDefault="001151DC" w:rsidP="001151DC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§ 3 </w:t>
      </w:r>
    </w:p>
    <w:p w:rsidR="001151DC" w:rsidRDefault="001151DC" w:rsidP="001151DC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Wykonanie  uchwały</w:t>
      </w:r>
      <w:proofErr w:type="gramEnd"/>
      <w:r>
        <w:rPr>
          <w:sz w:val="22"/>
          <w:szCs w:val="22"/>
        </w:rPr>
        <w:t xml:space="preserve">  powierza  się  Wójtowi  Gminy. </w:t>
      </w:r>
    </w:p>
    <w:p w:rsidR="001151DC" w:rsidRDefault="001151DC" w:rsidP="001151DC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§ 4</w:t>
      </w:r>
    </w:p>
    <w:p w:rsidR="001151DC" w:rsidRDefault="001151DC" w:rsidP="001151DC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Uchwała  wchodzi</w:t>
      </w:r>
      <w:proofErr w:type="gramEnd"/>
      <w:r>
        <w:rPr>
          <w:sz w:val="22"/>
          <w:szCs w:val="22"/>
        </w:rPr>
        <w:t xml:space="preserve">  w  życie  po  upływie  14  dni  od  dnia  ogłoszenia  w  Dzienniku  Urzędowym          </w:t>
      </w:r>
      <w:proofErr w:type="gramStart"/>
      <w:r>
        <w:rPr>
          <w:sz w:val="22"/>
          <w:szCs w:val="22"/>
        </w:rPr>
        <w:t>Województwa  Świętokrzyskiego</w:t>
      </w:r>
      <w:proofErr w:type="gramEnd"/>
      <w:r>
        <w:rPr>
          <w:sz w:val="22"/>
          <w:szCs w:val="22"/>
        </w:rPr>
        <w:t xml:space="preserve">. </w:t>
      </w:r>
    </w:p>
    <w:p w:rsidR="001151DC" w:rsidRDefault="001151DC" w:rsidP="001151DC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30B1" w:rsidRDefault="005130B1"/>
    <w:sectPr w:rsidR="0051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DC"/>
    <w:rsid w:val="001151DC"/>
    <w:rsid w:val="005130B1"/>
    <w:rsid w:val="00A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podat3</dc:creator>
  <cp:lastModifiedBy>organizacyjny1</cp:lastModifiedBy>
  <cp:revision>2</cp:revision>
  <dcterms:created xsi:type="dcterms:W3CDTF">2017-02-14T08:22:00Z</dcterms:created>
  <dcterms:modified xsi:type="dcterms:W3CDTF">2017-02-14T08:22:00Z</dcterms:modified>
</cp:coreProperties>
</file>