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2159" w14:textId="6A8DD82A" w:rsidR="003066C3" w:rsidRPr="003066C3" w:rsidRDefault="00B00896" w:rsidP="00B008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896">
        <w:rPr>
          <w:rFonts w:ascii="Times New Roman" w:eastAsia="Times New Roman" w:hAnsi="Times New Roman" w:cs="Times New Roman"/>
          <w:lang w:eastAsia="pl-PL"/>
        </w:rPr>
        <w:t xml:space="preserve">Miejsca zagospodarowania przez podmioty odbierające odpady komunalne od właścicieli nieruchomości z terenu gminy zmieszanych odpadów komunalnych, odpadów zielonych oraz pozostałości z sortowania odpadów komunalnych przeznaczonych do składowania. </w:t>
      </w:r>
    </w:p>
    <w:p w14:paraId="0C42DB33" w14:textId="1DB066AE" w:rsidR="00B00896" w:rsidRPr="00B00896" w:rsidRDefault="00B00896" w:rsidP="00B008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00896">
        <w:rPr>
          <w:rFonts w:ascii="Times New Roman" w:hAnsi="Times New Roman" w:cs="Times New Roman"/>
        </w:rPr>
        <w:t xml:space="preserve">Zgodnie z zapisami Planu gospodarki odpadami dla województwa świętokrzyskiego (WPGO), przyjętego uchwałą Sejmiku Województwa Świętokrzyskiego Nr XXV/356/16 z dnia 27 lipca 2016 r., gmina </w:t>
      </w:r>
      <w:r>
        <w:rPr>
          <w:rFonts w:ascii="Times New Roman" w:hAnsi="Times New Roman" w:cs="Times New Roman"/>
        </w:rPr>
        <w:t>Pacanów</w:t>
      </w:r>
      <w:r w:rsidRPr="00B00896">
        <w:rPr>
          <w:rFonts w:ascii="Times New Roman" w:hAnsi="Times New Roman" w:cs="Times New Roman"/>
        </w:rPr>
        <w:t xml:space="preserve"> wchodzi w skład regionu V gospodarki odpadami na terenie województwa świętokrzyskiego.</w:t>
      </w:r>
    </w:p>
    <w:p w14:paraId="3AA47CEA" w14:textId="2834CA55" w:rsidR="00B00896" w:rsidRPr="00B00896" w:rsidRDefault="00B00896" w:rsidP="00B00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896">
        <w:rPr>
          <w:rFonts w:ascii="Times New Roman" w:eastAsia="Times New Roman" w:hAnsi="Times New Roman" w:cs="Times New Roman"/>
          <w:lang w:eastAsia="pl-PL"/>
        </w:rPr>
        <w:t>Regionalne instalacje do przetwarzania odpadów komunalnych w Regionie 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772"/>
        <w:gridCol w:w="2918"/>
        <w:gridCol w:w="1844"/>
      </w:tblGrid>
      <w:tr w:rsidR="00B00896" w:rsidRPr="00B00896" w14:paraId="0D37925D" w14:textId="77777777" w:rsidTr="00B00896"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EFE1" w14:textId="77777777" w:rsidR="00B00896" w:rsidRPr="00B00896" w:rsidRDefault="00B00896" w:rsidP="00B008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regionu</w:t>
            </w:r>
          </w:p>
          <w:p w14:paraId="15F76089" w14:textId="77777777" w:rsidR="00B00896" w:rsidRPr="00B00896" w:rsidRDefault="00B00896" w:rsidP="00B008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gospodarki</w:t>
            </w:r>
          </w:p>
          <w:p w14:paraId="4E3F1A6C" w14:textId="77777777" w:rsidR="00B00896" w:rsidRPr="00B00896" w:rsidRDefault="00B00896" w:rsidP="00B008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odpadami</w:t>
            </w:r>
          </w:p>
          <w:p w14:paraId="65E572FB" w14:textId="77777777" w:rsidR="00B00896" w:rsidRPr="00B00896" w:rsidRDefault="00B00896" w:rsidP="00B008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komunalnymi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E78B" w14:textId="77777777" w:rsidR="00B00896" w:rsidRPr="00B00896" w:rsidRDefault="00B00896" w:rsidP="00B008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regionalnej instalacji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8999" w14:textId="77777777" w:rsidR="00B00896" w:rsidRPr="00B00896" w:rsidRDefault="00B00896" w:rsidP="00B008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zarządzającego instalacją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A513" w14:textId="77777777" w:rsidR="00B00896" w:rsidRPr="00B00896" w:rsidRDefault="00B00896" w:rsidP="00B008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instalacji</w:t>
            </w:r>
          </w:p>
        </w:tc>
      </w:tr>
      <w:tr w:rsidR="00B00896" w:rsidRPr="00B00896" w14:paraId="5BE7F1B9" w14:textId="77777777" w:rsidTr="00B00896"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69FB3" w14:textId="77777777" w:rsidR="00B00896" w:rsidRPr="00B00896" w:rsidRDefault="00B00896" w:rsidP="00B008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 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2F44" w14:textId="58F2B46C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do mechaniczno-biologicznego przetwarzania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zmieszanych odpadów komunalnych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4135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Gospodarki Odpadami Komunalnymi Sp. z o.o.</w:t>
            </w:r>
          </w:p>
          <w:p w14:paraId="629571AF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Rzędów 40</w:t>
            </w:r>
          </w:p>
          <w:p w14:paraId="1A3721EA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28-142 Tuczępy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D198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Rzędów</w:t>
            </w:r>
          </w:p>
          <w:p w14:paraId="7CA187E9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28-142 Tuczępy</w:t>
            </w:r>
          </w:p>
        </w:tc>
      </w:tr>
      <w:tr w:rsidR="00B00896" w:rsidRPr="00B00896" w14:paraId="5B9F7888" w14:textId="77777777" w:rsidTr="00B008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13E9D" w14:textId="77777777" w:rsidR="00B00896" w:rsidRPr="00B00896" w:rsidRDefault="00B00896" w:rsidP="00B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55D5" w14:textId="148ACD68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do przetwarzania selektywnie zebranych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odpadów zielonych i innych bioodpadów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CE4F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Gospodarki Odpadami Komunalnymi Sp. z o.o.</w:t>
            </w:r>
          </w:p>
          <w:p w14:paraId="4CB85EFA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Rzędów 40</w:t>
            </w:r>
          </w:p>
          <w:p w14:paraId="58207216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28-142 Tuczępy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AAF4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Rzędów</w:t>
            </w:r>
          </w:p>
          <w:p w14:paraId="0D3C413D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28-142 Tuczępy</w:t>
            </w:r>
          </w:p>
        </w:tc>
      </w:tr>
      <w:tr w:rsidR="00B00896" w:rsidRPr="00B00896" w14:paraId="5446546C" w14:textId="77777777" w:rsidTr="00B008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FDC2A" w14:textId="77777777" w:rsidR="00B00896" w:rsidRPr="00B00896" w:rsidRDefault="00B00896" w:rsidP="00B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DFA2C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do składowania odpadów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2554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Gospodarki Odpadami Komunalnymi Sp. z o.o.</w:t>
            </w:r>
          </w:p>
          <w:p w14:paraId="1BFBDBF6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Rzędów 40</w:t>
            </w:r>
          </w:p>
          <w:p w14:paraId="28323B0B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28-142 Tuczępy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E432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Grzybów</w:t>
            </w:r>
          </w:p>
          <w:p w14:paraId="3EB22BC7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28-200 Staszów</w:t>
            </w:r>
          </w:p>
        </w:tc>
      </w:tr>
      <w:tr w:rsidR="00B00896" w:rsidRPr="00B00896" w14:paraId="23B40D73" w14:textId="77777777" w:rsidTr="00B008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A3F3B" w14:textId="77777777" w:rsidR="00B00896" w:rsidRPr="00B00896" w:rsidRDefault="00B00896" w:rsidP="00B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87E8C" w14:textId="77777777" w:rsidR="00B00896" w:rsidRPr="00B00896" w:rsidRDefault="00B00896" w:rsidP="00B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789B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Gospodarki Komunalnej</w:t>
            </w:r>
          </w:p>
          <w:p w14:paraId="2CCEB18B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Mieszkaniowej w Staszowie Spółka Gminy z o.o.</w:t>
            </w:r>
          </w:p>
          <w:p w14:paraId="107DF62B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Wojska Polskiego 3</w:t>
            </w:r>
          </w:p>
          <w:p w14:paraId="4B598CD6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28-200 Staszów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D6F1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Pocieszka</w:t>
            </w:r>
          </w:p>
          <w:p w14:paraId="614EB64A" w14:textId="77777777" w:rsidR="00B00896" w:rsidRPr="00B00896" w:rsidRDefault="00B00896" w:rsidP="00B00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8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28-200 Staszów</w:t>
            </w:r>
          </w:p>
        </w:tc>
      </w:tr>
    </w:tbl>
    <w:p w14:paraId="46D09515" w14:textId="4A9BB9C4" w:rsidR="0069043E" w:rsidRPr="00040158" w:rsidRDefault="0069043E" w:rsidP="00306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9043E" w:rsidRPr="0004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C3"/>
    <w:rsid w:val="00040158"/>
    <w:rsid w:val="003066C3"/>
    <w:rsid w:val="0069043E"/>
    <w:rsid w:val="00B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8416"/>
  <w15:chartTrackingRefBased/>
  <w15:docId w15:val="{7D0E478C-F707-4272-ACBE-848163A0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1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08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Odpady</cp:lastModifiedBy>
  <cp:revision>2</cp:revision>
  <dcterms:created xsi:type="dcterms:W3CDTF">2020-12-28T12:42:00Z</dcterms:created>
  <dcterms:modified xsi:type="dcterms:W3CDTF">2020-12-28T12:42:00Z</dcterms:modified>
</cp:coreProperties>
</file>